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Outset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90"/>
        <w:gridCol w:w="9060"/>
        <w:gridCol w:w="155"/>
      </w:tblGrid>
      <w:tr>
        <w:trPr/>
        <w:tc>
          <w:tcPr>
            <w:tcW w:w="990"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Outset Medical, Inc.</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3052 Orchard Dr., San Jose, CA 95134</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(g)</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(h)</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(j)</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(k)</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0.00%  %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8.</w:t>
            </w:r>
          </w:p>
        </w:tc>
        <w:tc>
          <w:tcPr>
            <w:tcW w:w="90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9.</w:t>
            </w:r>
          </w:p>
        </w:tc>
        <w:tc>
          <w:tcPr>
            <w:tcW w:w="90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1174</Words>
  <Characters>5944</Characters>
  <CharactersWithSpaces>7072</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